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1185" w:rsidRDefault="00701185" w:rsidP="00701185">
      <w:pPr>
        <w:jc w:val="both"/>
        <w:rPr>
          <w:b/>
          <w:sz w:val="24"/>
        </w:rPr>
      </w:pPr>
      <w:bookmarkStart w:id="0" w:name="_GoBack"/>
      <w:r>
        <w:rPr>
          <w:b/>
          <w:sz w:val="24"/>
        </w:rPr>
        <w:t>E.P.R.E.S.-6.01.3</w:t>
      </w:r>
    </w:p>
    <w:bookmarkEnd w:id="0"/>
    <w:p w:rsidR="00E85465" w:rsidRDefault="00701185" w:rsidP="00E85465">
      <w:pPr>
        <w:jc w:val="both"/>
        <w:rPr>
          <w:b/>
          <w:sz w:val="24"/>
        </w:rPr>
      </w:pPr>
      <w:r w:rsidRPr="00701185">
        <w:rPr>
          <w:b/>
          <w:sz w:val="24"/>
        </w:rPr>
        <w:t>DEMOLICIÓN DE ESCALERA EXISTENTE DE CONCRETO, DE 80 A 90 CM DE ANCHO, CONFORMADO POR 14 ESCALONES DE 23 X 80 X 15 CM. INCLUYE: MANO DE OBRA, HERRAMIENTAS, EQUIPO DE SEGURIDAD, ANDAMIOS, CARGA Y ACARREO DEL PRODUCTO DE LA DEMOLICIÓN HASTA EL SITIO DE ACOPIO, LIMPIEZA DEL SITIO</w:t>
      </w:r>
      <w:r>
        <w:rPr>
          <w:b/>
          <w:sz w:val="24"/>
        </w:rPr>
        <w:t xml:space="preserve"> </w:t>
      </w:r>
      <w:r w:rsidRPr="00701185">
        <w:rPr>
          <w:b/>
          <w:sz w:val="24"/>
        </w:rPr>
        <w:t>.</w:t>
      </w:r>
      <w:r>
        <w:rPr>
          <w:b/>
          <w:sz w:val="24"/>
        </w:rPr>
        <w:t>P.U.O.T.</w:t>
      </w:r>
    </w:p>
    <w:p w:rsidR="00E85465" w:rsidRDefault="00E85465" w:rsidP="00E85465">
      <w:pPr>
        <w:jc w:val="both"/>
        <w:rPr>
          <w:b/>
          <w:sz w:val="24"/>
        </w:rPr>
      </w:pPr>
      <w:r>
        <w:rPr>
          <w:b/>
          <w:sz w:val="24"/>
        </w:rPr>
        <w:t>EJECUCIÓN:</w:t>
      </w:r>
    </w:p>
    <w:p w:rsidR="009A2F04" w:rsidRDefault="009A2F04" w:rsidP="009A2F04">
      <w:pPr>
        <w:jc w:val="both"/>
      </w:pPr>
      <w:r>
        <w:t xml:space="preserve">Previamente a los trabajos de demolición se liberará la zona, retirando con precaución el mobiliario existente, el cual a su vez será cubierto para protegerlo de materiales producto de los trabajos de demolición. La liberación se </w:t>
      </w:r>
      <w:r w:rsidR="00B55FA6">
        <w:t>ejecutará</w:t>
      </w:r>
      <w:r>
        <w:t xml:space="preserve"> por medio manuales sin recuperación, estará a cargo de </w:t>
      </w:r>
      <w:r w:rsidR="00B55FA6">
        <w:t xml:space="preserve">mano de obra especializada con experiencia en obras similares. </w:t>
      </w:r>
    </w:p>
    <w:p w:rsidR="009A2F04" w:rsidRDefault="009A2F04" w:rsidP="009A2F04">
      <w:pPr>
        <w:jc w:val="both"/>
      </w:pPr>
      <w:r>
        <w:t>Se consideran todos los elementos de seguridad que sean necesarios para el personal y protección de las áreas y elementos arquitectónicos que se requieran durante la realización de los trabajos, así como la limpieza del área de trabajo durante y al finalizar los trabajos.</w:t>
      </w:r>
    </w:p>
    <w:p w:rsidR="009A2F04" w:rsidRDefault="009A2F04" w:rsidP="009A2F04">
      <w:pPr>
        <w:jc w:val="both"/>
      </w:pPr>
      <w:r>
        <w:t>El material de desperdicio se retirará de la obra hasta el sitio de acopio designado para trabajos del inmueble, procurando que durante el proceso de liberación se cuide de no dañar los elementos estructurales y/o decorativos existentes, así como equipo de seguridad apegándose a las normativas y reglamentos aplicables. Se colocará la señalización oportuna, para protección de los trabajadores y terceros.</w:t>
      </w:r>
    </w:p>
    <w:p w:rsidR="009A2F04" w:rsidRDefault="009A2F04" w:rsidP="009A2F04">
      <w:pPr>
        <w:jc w:val="both"/>
      </w:pPr>
      <w:r>
        <w:t>Los trabajos se ejecutarán en el plazo de tiempo establecido en el programa de obra convenido con la dependencia, la supervisión y la constructora.</w:t>
      </w:r>
    </w:p>
    <w:p w:rsidR="00F95009" w:rsidRDefault="003C2AA5" w:rsidP="00EF75A3">
      <w:pPr>
        <w:jc w:val="both"/>
      </w:pPr>
      <w:r w:rsidRPr="003C2AA5">
        <w:rPr>
          <w:b/>
          <w:sz w:val="24"/>
        </w:rPr>
        <w:t>MEDICIÓN:</w:t>
      </w:r>
      <w:r>
        <w:rPr>
          <w:b/>
          <w:sz w:val="24"/>
        </w:rPr>
        <w:t xml:space="preserve"> </w:t>
      </w:r>
      <w:r w:rsidR="00FC7F81">
        <w:t xml:space="preserve">la unidad de medición </w:t>
      </w:r>
      <w:r w:rsidR="00151B6E">
        <w:t>será Pieza (Pza.</w:t>
      </w:r>
      <w:r w:rsidR="00FC7F81">
        <w:t>) cuantificada y aprobada en obra a satisfacción del representante y su supervisión externa por unidad de obra terminada (P.U.O.T.)</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151B6E"/>
    <w:rsid w:val="003C2AA5"/>
    <w:rsid w:val="003F0596"/>
    <w:rsid w:val="005557C9"/>
    <w:rsid w:val="00701185"/>
    <w:rsid w:val="007A0798"/>
    <w:rsid w:val="007F7B05"/>
    <w:rsid w:val="0080149E"/>
    <w:rsid w:val="00997021"/>
    <w:rsid w:val="009A2F04"/>
    <w:rsid w:val="00A574DF"/>
    <w:rsid w:val="00AD79BE"/>
    <w:rsid w:val="00B217B4"/>
    <w:rsid w:val="00B55FA6"/>
    <w:rsid w:val="00D679B9"/>
    <w:rsid w:val="00DA6E36"/>
    <w:rsid w:val="00E85465"/>
    <w:rsid w:val="00EF75A3"/>
    <w:rsid w:val="00F95009"/>
    <w:rsid w:val="00FC713A"/>
    <w:rsid w:val="00FC7F81"/>
    <w:rsid w:val="00FF67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351</Words>
  <Characters>1933</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2</cp:revision>
  <dcterms:created xsi:type="dcterms:W3CDTF">2017-10-09T14:48:00Z</dcterms:created>
  <dcterms:modified xsi:type="dcterms:W3CDTF">2017-10-09T14:48:00Z</dcterms:modified>
</cp:coreProperties>
</file>